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6B07" w14:textId="4A35826B" w:rsidR="00CF3131" w:rsidRDefault="0052647F" w:rsidP="00CF3131">
      <w:pPr>
        <w:tabs>
          <w:tab w:val="left" w:pos="5490"/>
        </w:tabs>
        <w:spacing w:after="0" w:line="240" w:lineRule="auto"/>
        <w:rPr>
          <w:rFonts w:ascii="Georgia" w:hAnsi="Georgia"/>
          <w:b/>
          <w:bCs/>
        </w:rPr>
      </w:pPr>
      <w:r w:rsidRPr="0052647F">
        <w:rPr>
          <w:rFonts w:ascii="Georgia" w:hAnsi="Georgia"/>
          <w:b/>
          <w:bCs/>
        </w:rPr>
        <w:t>For Immediate Release</w:t>
      </w:r>
      <w:r>
        <w:rPr>
          <w:rFonts w:ascii="Georgia" w:hAnsi="Georgia"/>
          <w:b/>
          <w:bCs/>
        </w:rPr>
        <w:t xml:space="preserve">                    </w:t>
      </w:r>
      <w:r w:rsidRPr="0052647F">
        <w:rPr>
          <w:rFonts w:ascii="Georgia" w:hAnsi="Georgia"/>
          <w:b/>
          <w:bCs/>
        </w:rPr>
        <w:t>Contact: Rochelle Hicks, Executive Directo</w:t>
      </w:r>
      <w:r>
        <w:rPr>
          <w:rFonts w:ascii="Georgia" w:hAnsi="Georgia"/>
          <w:b/>
          <w:bCs/>
        </w:rPr>
        <w:t xml:space="preserve">r </w:t>
      </w:r>
    </w:p>
    <w:p w14:paraId="2CD7BF7D" w14:textId="0F97F9FC" w:rsidR="0052647F" w:rsidRPr="0052647F" w:rsidRDefault="000500F5" w:rsidP="001C6A38">
      <w:pPr>
        <w:spacing w:after="0" w:line="240" w:lineRule="auto"/>
        <w:rPr>
          <w:rFonts w:ascii="Georgia" w:hAnsi="Georgia"/>
          <w:b/>
          <w:bCs/>
        </w:rPr>
      </w:pPr>
      <w:r>
        <w:rPr>
          <w:rFonts w:ascii="Georgia" w:hAnsi="Georgia"/>
          <w:b/>
          <w:bCs/>
        </w:rPr>
        <w:t>February 1</w:t>
      </w:r>
      <w:r w:rsidR="00065CEA">
        <w:rPr>
          <w:rFonts w:ascii="Georgia" w:hAnsi="Georgia"/>
          <w:b/>
          <w:bCs/>
        </w:rPr>
        <w:t>5</w:t>
      </w:r>
      <w:r w:rsidR="0052647F">
        <w:rPr>
          <w:rFonts w:ascii="Georgia" w:hAnsi="Georgia"/>
          <w:b/>
          <w:bCs/>
        </w:rPr>
        <w:t>, 202</w:t>
      </w:r>
      <w:r w:rsidR="00A123E0">
        <w:rPr>
          <w:rFonts w:ascii="Georgia" w:hAnsi="Georgia"/>
          <w:b/>
          <w:bCs/>
        </w:rPr>
        <w:t>2</w:t>
      </w:r>
      <w:r w:rsidR="001C6A38">
        <w:rPr>
          <w:rFonts w:ascii="Georgia" w:hAnsi="Georgia"/>
          <w:b/>
          <w:bCs/>
        </w:rPr>
        <w:tab/>
      </w:r>
      <w:r w:rsidR="001C6A38">
        <w:rPr>
          <w:rFonts w:ascii="Georgia" w:hAnsi="Georgia"/>
          <w:b/>
          <w:bCs/>
        </w:rPr>
        <w:tab/>
      </w:r>
      <w:r w:rsidR="001C6A38">
        <w:rPr>
          <w:rFonts w:ascii="Georgia" w:hAnsi="Georgia"/>
          <w:b/>
          <w:bCs/>
        </w:rPr>
        <w:tab/>
      </w:r>
      <w:r w:rsidR="001C6A38">
        <w:rPr>
          <w:rFonts w:ascii="Georgia" w:hAnsi="Georgia"/>
          <w:b/>
          <w:bCs/>
        </w:rPr>
        <w:tab/>
        <w:t xml:space="preserve">        </w:t>
      </w:r>
      <w:r w:rsidR="0052647F" w:rsidRPr="0052647F">
        <w:rPr>
          <w:rFonts w:ascii="Georgia" w:hAnsi="Georgia"/>
          <w:b/>
          <w:bCs/>
        </w:rPr>
        <w:t>r</w:t>
      </w:r>
      <w:r w:rsidR="00CF3131">
        <w:rPr>
          <w:rFonts w:ascii="Georgia" w:hAnsi="Georgia"/>
          <w:b/>
          <w:bCs/>
        </w:rPr>
        <w:t>ochelle</w:t>
      </w:r>
      <w:r w:rsidR="0052647F" w:rsidRPr="0052647F">
        <w:rPr>
          <w:rFonts w:ascii="Georgia" w:hAnsi="Georgia"/>
          <w:b/>
          <w:bCs/>
        </w:rPr>
        <w:t>hicks@</w:t>
      </w:r>
      <w:r w:rsidR="00CF3131">
        <w:rPr>
          <w:rFonts w:ascii="Georgia" w:hAnsi="Georgia"/>
          <w:b/>
          <w:bCs/>
        </w:rPr>
        <w:t>friendsofch.org</w:t>
      </w:r>
      <w:r w:rsidR="0052647F" w:rsidRPr="0052647F">
        <w:rPr>
          <w:rFonts w:ascii="Georgia" w:hAnsi="Georgia"/>
          <w:b/>
          <w:bCs/>
        </w:rPr>
        <w:t xml:space="preserve"> | 601-</w:t>
      </w:r>
      <w:r w:rsidR="00CF3131">
        <w:rPr>
          <w:rFonts w:ascii="Georgia" w:hAnsi="Georgia"/>
          <w:b/>
          <w:bCs/>
        </w:rPr>
        <w:t>936-0034</w:t>
      </w:r>
      <w:r w:rsidR="0052647F" w:rsidRPr="0052647F">
        <w:rPr>
          <w:rFonts w:ascii="Georgia" w:hAnsi="Georgia"/>
          <w:b/>
          <w:bCs/>
        </w:rPr>
        <w:tab/>
      </w:r>
      <w:r w:rsidR="0052647F" w:rsidRPr="0052647F">
        <w:rPr>
          <w:rFonts w:ascii="Georgia" w:hAnsi="Georgia"/>
          <w:b/>
          <w:bCs/>
        </w:rPr>
        <w:tab/>
      </w:r>
      <w:r w:rsidR="0052647F" w:rsidRPr="0052647F">
        <w:rPr>
          <w:rFonts w:ascii="Georgia" w:hAnsi="Georgia"/>
          <w:b/>
          <w:bCs/>
        </w:rPr>
        <w:tab/>
      </w:r>
      <w:r w:rsidR="0052647F" w:rsidRPr="0052647F">
        <w:rPr>
          <w:rFonts w:ascii="Georgia" w:hAnsi="Georgia"/>
          <w:b/>
          <w:bCs/>
        </w:rPr>
        <w:tab/>
      </w:r>
    </w:p>
    <w:p w14:paraId="5DA02701" w14:textId="64052AE7" w:rsidR="0052647F" w:rsidRPr="0052647F" w:rsidRDefault="0052647F" w:rsidP="0052647F">
      <w:pPr>
        <w:spacing w:after="0" w:line="240" w:lineRule="auto"/>
        <w:rPr>
          <w:rFonts w:ascii="Georgia" w:hAnsi="Georgia"/>
          <w:b/>
          <w:bCs/>
        </w:rPr>
      </w:pPr>
    </w:p>
    <w:p w14:paraId="354BBC15" w14:textId="0DA7CA9D" w:rsidR="0052647F" w:rsidRDefault="00065CEA" w:rsidP="00E1053F">
      <w:pPr>
        <w:spacing w:after="0" w:line="240" w:lineRule="auto"/>
        <w:jc w:val="center"/>
        <w:rPr>
          <w:rFonts w:ascii="Georgia" w:hAnsi="Georgia"/>
          <w:smallCaps/>
          <w:sz w:val="24"/>
          <w:szCs w:val="24"/>
        </w:rPr>
      </w:pPr>
      <w:r>
        <w:rPr>
          <w:rFonts w:ascii="Georgia" w:hAnsi="Georgia"/>
          <w:smallCaps/>
          <w:sz w:val="24"/>
          <w:szCs w:val="24"/>
        </w:rPr>
        <w:t>Bank of Forest</w:t>
      </w:r>
      <w:r w:rsidR="0058247B">
        <w:rPr>
          <w:rFonts w:ascii="Georgia" w:hAnsi="Georgia"/>
          <w:smallCaps/>
          <w:sz w:val="24"/>
          <w:szCs w:val="24"/>
        </w:rPr>
        <w:t xml:space="preserve"> </w:t>
      </w:r>
      <w:r>
        <w:rPr>
          <w:rFonts w:ascii="Georgia" w:hAnsi="Georgia"/>
          <w:smallCaps/>
          <w:sz w:val="24"/>
          <w:szCs w:val="24"/>
        </w:rPr>
        <w:t>Makes $10K Donation</w:t>
      </w:r>
      <w:r w:rsidR="0058247B">
        <w:rPr>
          <w:rFonts w:ascii="Georgia" w:hAnsi="Georgia"/>
          <w:smallCaps/>
          <w:sz w:val="24"/>
          <w:szCs w:val="24"/>
        </w:rPr>
        <w:t xml:space="preserve"> to </w:t>
      </w:r>
      <w:r w:rsidR="00B64CA3">
        <w:rPr>
          <w:rFonts w:ascii="Georgia" w:hAnsi="Georgia"/>
          <w:smallCaps/>
          <w:sz w:val="24"/>
          <w:szCs w:val="24"/>
        </w:rPr>
        <w:t>Friends of Children’s Hospital</w:t>
      </w:r>
    </w:p>
    <w:p w14:paraId="2720E0A5" w14:textId="3356E026" w:rsidR="00E1053F" w:rsidRDefault="00E1053F" w:rsidP="00D1549E">
      <w:pPr>
        <w:spacing w:after="0" w:line="240" w:lineRule="auto"/>
        <w:jc w:val="center"/>
        <w:rPr>
          <w:rFonts w:ascii="Georgia" w:hAnsi="Georgia"/>
          <w:smallCaps/>
          <w:sz w:val="24"/>
          <w:szCs w:val="24"/>
        </w:rPr>
      </w:pPr>
    </w:p>
    <w:p w14:paraId="66129B28" w14:textId="465C4C5C" w:rsidR="00B41297" w:rsidRDefault="00E64ABE" w:rsidP="0058247B">
      <w:pPr>
        <w:spacing w:after="0" w:line="240" w:lineRule="auto"/>
        <w:rPr>
          <w:rFonts w:ascii="Georgia" w:hAnsi="Georgia"/>
          <w:szCs w:val="24"/>
        </w:rPr>
      </w:pPr>
      <w:r>
        <w:rPr>
          <w:rFonts w:ascii="Georgia" w:hAnsi="Georgia"/>
          <w:b/>
          <w:bCs/>
          <w:szCs w:val="24"/>
        </w:rPr>
        <w:t>Jackson</w:t>
      </w:r>
      <w:r w:rsidR="00750649" w:rsidRPr="00750649">
        <w:rPr>
          <w:rFonts w:ascii="Georgia" w:hAnsi="Georgia"/>
          <w:b/>
          <w:bCs/>
          <w:szCs w:val="24"/>
        </w:rPr>
        <w:t xml:space="preserve">, Miss. – </w:t>
      </w:r>
      <w:r w:rsidR="000500F5">
        <w:rPr>
          <w:rFonts w:ascii="Georgia" w:hAnsi="Georgia"/>
          <w:b/>
          <w:bCs/>
          <w:szCs w:val="24"/>
        </w:rPr>
        <w:t>Feb. 1</w:t>
      </w:r>
      <w:r w:rsidR="00065CEA">
        <w:rPr>
          <w:rFonts w:ascii="Georgia" w:hAnsi="Georgia"/>
          <w:b/>
          <w:bCs/>
          <w:szCs w:val="24"/>
        </w:rPr>
        <w:t>5</w:t>
      </w:r>
      <w:r w:rsidR="00750649" w:rsidRPr="00750649">
        <w:rPr>
          <w:rFonts w:ascii="Georgia" w:hAnsi="Georgia"/>
          <w:b/>
          <w:bCs/>
          <w:szCs w:val="24"/>
        </w:rPr>
        <w:t>, 202</w:t>
      </w:r>
      <w:r w:rsidR="00A123E0">
        <w:rPr>
          <w:rFonts w:ascii="Georgia" w:hAnsi="Georgia"/>
          <w:b/>
          <w:bCs/>
          <w:szCs w:val="24"/>
        </w:rPr>
        <w:t>2</w:t>
      </w:r>
      <w:r w:rsidR="00750649" w:rsidRPr="00750649">
        <w:rPr>
          <w:rFonts w:ascii="Georgia" w:hAnsi="Georgia"/>
          <w:b/>
          <w:bCs/>
          <w:szCs w:val="24"/>
        </w:rPr>
        <w:t xml:space="preserve">: </w:t>
      </w:r>
      <w:r w:rsidR="00A57346">
        <w:rPr>
          <w:rFonts w:ascii="Georgia" w:hAnsi="Georgia"/>
          <w:szCs w:val="24"/>
        </w:rPr>
        <w:t xml:space="preserve"> </w:t>
      </w:r>
      <w:r w:rsidR="00065CEA">
        <w:rPr>
          <w:rFonts w:ascii="Georgia" w:hAnsi="Georgia"/>
          <w:szCs w:val="24"/>
        </w:rPr>
        <w:t>This morning, Bank of Forest presented Friends of Children’s Hospital with a $10</w:t>
      </w:r>
      <w:r w:rsidR="00B37AB2">
        <w:rPr>
          <w:rFonts w:ascii="Georgia" w:hAnsi="Georgia"/>
          <w:szCs w:val="24"/>
        </w:rPr>
        <w:t>,000</w:t>
      </w:r>
      <w:r w:rsidR="00065CEA">
        <w:rPr>
          <w:rFonts w:ascii="Georgia" w:hAnsi="Georgia"/>
          <w:szCs w:val="24"/>
        </w:rPr>
        <w:t xml:space="preserve"> donation</w:t>
      </w:r>
      <w:r w:rsidR="00B37AB2">
        <w:rPr>
          <w:rFonts w:ascii="Georgia" w:hAnsi="Georgia"/>
          <w:szCs w:val="24"/>
        </w:rPr>
        <w:t>–the result of its enormously successful “Giving Fridays” campaign.</w:t>
      </w:r>
    </w:p>
    <w:p w14:paraId="5DEA50B8" w14:textId="012780E2" w:rsidR="00B37AB2" w:rsidRDefault="00B37AB2" w:rsidP="0058247B">
      <w:pPr>
        <w:spacing w:after="0" w:line="240" w:lineRule="auto"/>
        <w:rPr>
          <w:rFonts w:ascii="Georgia" w:hAnsi="Georgia"/>
          <w:szCs w:val="24"/>
        </w:rPr>
      </w:pPr>
    </w:p>
    <w:p w14:paraId="63881001" w14:textId="1CB629C7" w:rsidR="00B37AB2" w:rsidRDefault="00B37AB2" w:rsidP="0058247B">
      <w:pPr>
        <w:spacing w:after="0" w:line="240" w:lineRule="auto"/>
        <w:rPr>
          <w:rFonts w:ascii="Georgia" w:hAnsi="Georgia"/>
          <w:szCs w:val="24"/>
        </w:rPr>
      </w:pPr>
      <w:r>
        <w:rPr>
          <w:rFonts w:ascii="Georgia" w:hAnsi="Georgia"/>
          <w:szCs w:val="24"/>
        </w:rPr>
        <w:t xml:space="preserve">Bank of Forest’s two-month “Giving Fridays” campaign included </w:t>
      </w:r>
      <w:r w:rsidR="00CF02D6">
        <w:rPr>
          <w:rFonts w:ascii="Georgia" w:hAnsi="Georgia"/>
          <w:szCs w:val="24"/>
        </w:rPr>
        <w:t xml:space="preserve">a range of philanthropic activities, such as </w:t>
      </w:r>
      <w:r>
        <w:rPr>
          <w:rFonts w:ascii="Georgia" w:hAnsi="Georgia"/>
          <w:szCs w:val="24"/>
        </w:rPr>
        <w:t xml:space="preserve">providing meals to first responders; handing out sweet treats to local football teams; honoring veterans of the bank family and community; collecting canned goods for an area food pantry; and hosting a blood drive with Mississippi Blood Services. </w:t>
      </w:r>
      <w:r w:rsidR="00CF02D6">
        <w:rPr>
          <w:rFonts w:ascii="Georgia" w:hAnsi="Georgia"/>
          <w:szCs w:val="24"/>
        </w:rPr>
        <w:t>All of these activities were done to bring awareness to the campaign and generate donations for Mississippi’s only children’s hospital</w:t>
      </w:r>
      <w:r w:rsidR="0074609B">
        <w:rPr>
          <w:rFonts w:ascii="Georgia" w:hAnsi="Georgia"/>
          <w:szCs w:val="24"/>
        </w:rPr>
        <w:t xml:space="preserve">. </w:t>
      </w:r>
      <w:r w:rsidR="00CF02D6">
        <w:rPr>
          <w:rFonts w:ascii="Georgia" w:hAnsi="Georgia"/>
          <w:szCs w:val="24"/>
        </w:rPr>
        <w:t>Bank of Forest matched donations up to $100 made by all employees and customers</w:t>
      </w:r>
      <w:r w:rsidR="0074609B">
        <w:rPr>
          <w:rFonts w:ascii="Georgia" w:hAnsi="Georgia"/>
          <w:szCs w:val="24"/>
        </w:rPr>
        <w:t>.</w:t>
      </w:r>
    </w:p>
    <w:p w14:paraId="64B9E21D" w14:textId="4A245FEE" w:rsidR="000829F1" w:rsidRDefault="000829F1" w:rsidP="0058247B">
      <w:pPr>
        <w:spacing w:after="0" w:line="240" w:lineRule="auto"/>
        <w:rPr>
          <w:rFonts w:ascii="Georgia" w:hAnsi="Georgia"/>
          <w:szCs w:val="24"/>
        </w:rPr>
      </w:pPr>
    </w:p>
    <w:p w14:paraId="2DEB3DFF" w14:textId="5185356E" w:rsidR="003D36F4" w:rsidRDefault="0023633D" w:rsidP="00C756AF">
      <w:pPr>
        <w:rPr>
          <w:rFonts w:ascii="Georgia" w:hAnsi="Georgia"/>
          <w:szCs w:val="24"/>
        </w:rPr>
      </w:pPr>
      <w:r w:rsidRPr="0023633D">
        <w:rPr>
          <w:rFonts w:ascii="Georgia" w:hAnsi="Georgia"/>
        </w:rPr>
        <w:t>“The Bank of Forest staff put a lot of time and effort in organizing our Giving Fridays promotion</w:t>
      </w:r>
      <w:r w:rsidR="00C756AF">
        <w:rPr>
          <w:rFonts w:ascii="Georgia" w:hAnsi="Georgia"/>
        </w:rPr>
        <w:t>,” said Allen M. Breland, CEO and Chairman of the Board of Bank of Forest.</w:t>
      </w:r>
      <w:r w:rsidRPr="0023633D">
        <w:rPr>
          <w:rFonts w:ascii="Georgia" w:hAnsi="Georgia"/>
        </w:rPr>
        <w:t xml:space="preserve"> </w:t>
      </w:r>
      <w:r w:rsidR="00C756AF">
        <w:rPr>
          <w:rFonts w:ascii="Georgia" w:hAnsi="Georgia"/>
        </w:rPr>
        <w:t>“</w:t>
      </w:r>
      <w:r w:rsidRPr="0023633D">
        <w:rPr>
          <w:rFonts w:ascii="Georgia" w:hAnsi="Georgia"/>
        </w:rPr>
        <w:t xml:space="preserve">Over an </w:t>
      </w:r>
      <w:r w:rsidR="00C756AF" w:rsidRPr="0023633D">
        <w:rPr>
          <w:rFonts w:ascii="Georgia" w:hAnsi="Georgia"/>
        </w:rPr>
        <w:t>eight-week</w:t>
      </w:r>
      <w:r w:rsidRPr="0023633D">
        <w:rPr>
          <w:rFonts w:ascii="Georgia" w:hAnsi="Georgia"/>
        </w:rPr>
        <w:t xml:space="preserve"> period, the staff in each of our locations had fun dressing up to raise funds for Friends of Children’s Hospital. We are so thankful for our community who gave us the opportunity to give back to charitable causes like Friends of Children’s Hospital. Our campaign at Bank of Forest surpassed all expectations, and we are so excited to donate $10,000 to Mississippi kids!”</w:t>
      </w:r>
    </w:p>
    <w:p w14:paraId="2B5E0929" w14:textId="07373B26" w:rsidR="000829F1" w:rsidRDefault="000829F1" w:rsidP="0058247B">
      <w:pPr>
        <w:spacing w:after="0" w:line="240" w:lineRule="auto"/>
        <w:rPr>
          <w:rFonts w:ascii="Georgia" w:hAnsi="Georgia"/>
          <w:szCs w:val="24"/>
        </w:rPr>
      </w:pPr>
      <w:r>
        <w:rPr>
          <w:rFonts w:ascii="Georgia" w:hAnsi="Georgia"/>
          <w:szCs w:val="24"/>
        </w:rPr>
        <w:t xml:space="preserve">“On behalf </w:t>
      </w:r>
      <w:r w:rsidR="00DA7C57">
        <w:rPr>
          <w:rFonts w:ascii="Georgia" w:hAnsi="Georgia"/>
          <w:szCs w:val="24"/>
        </w:rPr>
        <w:t>of Friends of Children’s Hospital</w:t>
      </w:r>
      <w:r>
        <w:rPr>
          <w:rFonts w:ascii="Georgia" w:hAnsi="Georgia"/>
          <w:szCs w:val="24"/>
        </w:rPr>
        <w:t xml:space="preserve">, we would like to extend our most heartfelt </w:t>
      </w:r>
      <w:r w:rsidR="0074609B">
        <w:rPr>
          <w:rFonts w:ascii="Georgia" w:hAnsi="Georgia"/>
          <w:szCs w:val="24"/>
        </w:rPr>
        <w:t>appreciation</w:t>
      </w:r>
      <w:r>
        <w:rPr>
          <w:rFonts w:ascii="Georgia" w:hAnsi="Georgia"/>
          <w:szCs w:val="24"/>
        </w:rPr>
        <w:t xml:space="preserve"> to Bank of Forest for this incredible act of generosity,” said </w:t>
      </w:r>
      <w:r w:rsidRPr="00D3613B">
        <w:rPr>
          <w:rFonts w:ascii="Georgia" w:eastAsia="Times New Roman" w:hAnsi="Georgia" w:cs="Courier New"/>
          <w:color w:val="000000"/>
        </w:rPr>
        <w:t>F</w:t>
      </w:r>
      <w:r>
        <w:rPr>
          <w:rFonts w:ascii="Georgia" w:eastAsia="Times New Roman" w:hAnsi="Georgia" w:cs="Courier New"/>
          <w:color w:val="000000"/>
        </w:rPr>
        <w:t>riends Executive Director Rochelle Hicks.</w:t>
      </w:r>
      <w:r w:rsidR="00F76927">
        <w:rPr>
          <w:rFonts w:ascii="Georgia" w:eastAsia="Times New Roman" w:hAnsi="Georgia" w:cs="Courier New"/>
          <w:color w:val="000000"/>
        </w:rPr>
        <w:t xml:space="preserve"> “The funds donated today will provide life-saving resources and care to the thousands of Mississippi children who come through </w:t>
      </w:r>
      <w:r w:rsidR="00FB7220">
        <w:rPr>
          <w:rFonts w:ascii="Georgia" w:eastAsia="Times New Roman" w:hAnsi="Georgia" w:cs="Courier New"/>
          <w:color w:val="000000"/>
        </w:rPr>
        <w:t>the</w:t>
      </w:r>
      <w:r w:rsidR="00F76927">
        <w:rPr>
          <w:rFonts w:ascii="Georgia" w:eastAsia="Times New Roman" w:hAnsi="Georgia" w:cs="Courier New"/>
          <w:color w:val="000000"/>
        </w:rPr>
        <w:t xml:space="preserve"> doors </w:t>
      </w:r>
      <w:r w:rsidR="00FB7220">
        <w:rPr>
          <w:rFonts w:ascii="Georgia" w:eastAsia="Times New Roman" w:hAnsi="Georgia" w:cs="Courier New"/>
          <w:color w:val="000000"/>
        </w:rPr>
        <w:t xml:space="preserve">at Children’s of Mississippi </w:t>
      </w:r>
      <w:r w:rsidR="00F76927">
        <w:rPr>
          <w:rFonts w:ascii="Georgia" w:eastAsia="Times New Roman" w:hAnsi="Georgia" w:cs="Courier New"/>
          <w:color w:val="000000"/>
        </w:rPr>
        <w:t>each year.</w:t>
      </w:r>
      <w:r w:rsidR="0074609B">
        <w:rPr>
          <w:rFonts w:ascii="Georgia" w:eastAsia="Times New Roman" w:hAnsi="Georgia" w:cs="Courier New"/>
          <w:color w:val="000000"/>
        </w:rPr>
        <w:t xml:space="preserve"> Thank you, Bank of Forest, for your ongoing support of </w:t>
      </w:r>
      <w:r w:rsidR="00FB7220">
        <w:rPr>
          <w:rFonts w:ascii="Georgia" w:eastAsia="Times New Roman" w:hAnsi="Georgia" w:cs="Courier New"/>
          <w:color w:val="000000"/>
        </w:rPr>
        <w:t>Mississippi kids</w:t>
      </w:r>
      <w:r w:rsidR="0074609B">
        <w:rPr>
          <w:rFonts w:ascii="Georgia" w:eastAsia="Times New Roman" w:hAnsi="Georgia" w:cs="Courier New"/>
          <w:color w:val="000000"/>
        </w:rPr>
        <w:t>.”</w:t>
      </w:r>
    </w:p>
    <w:p w14:paraId="6962E87E" w14:textId="77777777" w:rsidR="00135318" w:rsidRPr="00135318" w:rsidRDefault="00135318" w:rsidP="00135318">
      <w:pPr>
        <w:spacing w:after="0" w:line="240" w:lineRule="auto"/>
        <w:rPr>
          <w:rFonts w:ascii="Georgia" w:hAnsi="Georgia"/>
          <w:szCs w:val="24"/>
        </w:rPr>
      </w:pPr>
    </w:p>
    <w:p w14:paraId="725191DA" w14:textId="7166D02F" w:rsidR="00F35A8B" w:rsidRDefault="007B689F" w:rsidP="00527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000000"/>
        </w:rPr>
      </w:pPr>
      <w:r>
        <w:rPr>
          <w:rFonts w:ascii="Georgia" w:eastAsia="Times New Roman" w:hAnsi="Georgia" w:cs="Courier New"/>
          <w:color w:val="000000"/>
        </w:rPr>
        <w:t xml:space="preserve">Friends of Children’s Hospital, founded in 1989 by a group of dedicated volunteers from across the state, supports Mississippi’s only children’s hospital by driving fundraising, growing voluntarism and building awareness. </w:t>
      </w:r>
      <w:r w:rsidR="006F220E">
        <w:rPr>
          <w:rFonts w:ascii="Georgia" w:eastAsia="Times New Roman" w:hAnsi="Georgia" w:cs="Courier New"/>
          <w:color w:val="000000"/>
        </w:rPr>
        <w:t xml:space="preserve">Since its inception more than 30 years ago, the nonprofit organization has raised </w:t>
      </w:r>
      <w:r w:rsidR="006D461E">
        <w:rPr>
          <w:rFonts w:ascii="Georgia" w:eastAsia="Times New Roman" w:hAnsi="Georgia" w:cs="Courier New"/>
          <w:color w:val="000000"/>
        </w:rPr>
        <w:t>over $26 million</w:t>
      </w:r>
      <w:r w:rsidR="006F220E">
        <w:rPr>
          <w:rFonts w:ascii="Georgia" w:eastAsia="Times New Roman" w:hAnsi="Georgia" w:cs="Courier New"/>
          <w:color w:val="000000"/>
        </w:rPr>
        <w:t xml:space="preserve"> </w:t>
      </w:r>
      <w:r w:rsidR="00527DFF">
        <w:rPr>
          <w:rFonts w:ascii="Georgia" w:eastAsia="Times New Roman" w:hAnsi="Georgia" w:cs="Courier New"/>
          <w:color w:val="000000"/>
        </w:rPr>
        <w:t>to purchase</w:t>
      </w:r>
      <w:r w:rsidR="006F220E">
        <w:rPr>
          <w:rFonts w:ascii="Georgia" w:eastAsia="Times New Roman" w:hAnsi="Georgia" w:cs="Courier New"/>
          <w:color w:val="000000"/>
        </w:rPr>
        <w:t xml:space="preserve"> state-of-the-art equipment</w:t>
      </w:r>
      <w:r w:rsidR="00527DFF">
        <w:rPr>
          <w:rFonts w:ascii="Georgia" w:eastAsia="Times New Roman" w:hAnsi="Georgia" w:cs="Courier New"/>
          <w:color w:val="000000"/>
        </w:rPr>
        <w:t xml:space="preserve">, construct new facilities and provide vitally important services for all pediatric patients. </w:t>
      </w:r>
      <w:r>
        <w:rPr>
          <w:rFonts w:ascii="Georgia" w:eastAsia="Times New Roman" w:hAnsi="Georgia" w:cs="Courier New"/>
          <w:color w:val="000000"/>
        </w:rPr>
        <w:t xml:space="preserve">For more information about </w:t>
      </w:r>
      <w:r w:rsidR="0001194F">
        <w:rPr>
          <w:rFonts w:ascii="Georgia" w:eastAsia="Times New Roman" w:hAnsi="Georgia" w:cs="Courier New"/>
          <w:color w:val="000000"/>
        </w:rPr>
        <w:t xml:space="preserve">Friends of Children’s Hospital, please visit </w:t>
      </w:r>
      <w:hyperlink r:id="rId5" w:history="1">
        <w:r w:rsidR="0001194F" w:rsidRPr="00F26097">
          <w:rPr>
            <w:rStyle w:val="Hyperlink"/>
            <w:rFonts w:ascii="Georgia" w:eastAsia="Times New Roman" w:hAnsi="Georgia" w:cs="Courier New"/>
          </w:rPr>
          <w:t>www.friendsofch.org</w:t>
        </w:r>
      </w:hyperlink>
      <w:r w:rsidR="00BC3E05">
        <w:rPr>
          <w:rFonts w:ascii="Georgia" w:eastAsia="Times New Roman" w:hAnsi="Georgia" w:cs="Courier New"/>
          <w:color w:val="000000"/>
        </w:rPr>
        <w:t xml:space="preserve"> or email </w:t>
      </w:r>
      <w:hyperlink r:id="rId6" w:history="1">
        <w:r w:rsidR="00BC3E05" w:rsidRPr="00F26097">
          <w:rPr>
            <w:rStyle w:val="Hyperlink"/>
            <w:rFonts w:ascii="Georgia" w:eastAsia="Times New Roman" w:hAnsi="Georgia" w:cs="Courier New"/>
          </w:rPr>
          <w:t>friends@friendsofch.org</w:t>
        </w:r>
      </w:hyperlink>
      <w:r w:rsidR="00BC3E05">
        <w:rPr>
          <w:rFonts w:ascii="Georgia" w:eastAsia="Times New Roman" w:hAnsi="Georgia" w:cs="Courier New"/>
          <w:color w:val="000000"/>
        </w:rPr>
        <w:t xml:space="preserve">. </w:t>
      </w:r>
    </w:p>
    <w:p w14:paraId="6DC52A61" w14:textId="77777777" w:rsidR="00527DFF" w:rsidRPr="00527DFF" w:rsidRDefault="00527DFF" w:rsidP="00527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000000"/>
          <w:sz w:val="18"/>
          <w:szCs w:val="18"/>
        </w:rPr>
      </w:pPr>
    </w:p>
    <w:p w14:paraId="7CC7FDB9" w14:textId="62B1639D" w:rsidR="008E2B8C" w:rsidRPr="008E2B8C" w:rsidRDefault="008E2B8C" w:rsidP="001C6A38">
      <w:pPr>
        <w:spacing w:after="0" w:line="276" w:lineRule="auto"/>
        <w:jc w:val="center"/>
        <w:rPr>
          <w:rFonts w:ascii="Georgia" w:hAnsi="Georgia"/>
          <w:b/>
          <w:bCs/>
          <w:szCs w:val="24"/>
        </w:rPr>
      </w:pPr>
      <w:r>
        <w:rPr>
          <w:rFonts w:ascii="Georgia" w:hAnsi="Georgia"/>
          <w:b/>
          <w:bCs/>
          <w:szCs w:val="24"/>
        </w:rPr>
        <w:t>###</w:t>
      </w:r>
    </w:p>
    <w:sectPr w:rsidR="008E2B8C" w:rsidRPr="008E2B8C" w:rsidSect="00780BBA">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2709B"/>
    <w:multiLevelType w:val="multilevel"/>
    <w:tmpl w:val="909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7F"/>
    <w:rsid w:val="00006054"/>
    <w:rsid w:val="0001194F"/>
    <w:rsid w:val="00024246"/>
    <w:rsid w:val="00034413"/>
    <w:rsid w:val="00035A5B"/>
    <w:rsid w:val="000451FB"/>
    <w:rsid w:val="000500F5"/>
    <w:rsid w:val="00051CA6"/>
    <w:rsid w:val="00065CEA"/>
    <w:rsid w:val="00080EAA"/>
    <w:rsid w:val="000829F1"/>
    <w:rsid w:val="000A069D"/>
    <w:rsid w:val="000A07EB"/>
    <w:rsid w:val="000A3420"/>
    <w:rsid w:val="00116564"/>
    <w:rsid w:val="00135318"/>
    <w:rsid w:val="00167E0F"/>
    <w:rsid w:val="001A6200"/>
    <w:rsid w:val="001C6A38"/>
    <w:rsid w:val="00201513"/>
    <w:rsid w:val="00202156"/>
    <w:rsid w:val="00224A82"/>
    <w:rsid w:val="00227C6B"/>
    <w:rsid w:val="0023633D"/>
    <w:rsid w:val="002530F3"/>
    <w:rsid w:val="00273978"/>
    <w:rsid w:val="002D6EFF"/>
    <w:rsid w:val="002E2525"/>
    <w:rsid w:val="002E4EC6"/>
    <w:rsid w:val="00325BDA"/>
    <w:rsid w:val="0038416A"/>
    <w:rsid w:val="003A3A85"/>
    <w:rsid w:val="003B601D"/>
    <w:rsid w:val="003D36F4"/>
    <w:rsid w:val="003F00A2"/>
    <w:rsid w:val="004520D5"/>
    <w:rsid w:val="004614F7"/>
    <w:rsid w:val="00475E05"/>
    <w:rsid w:val="00476B7C"/>
    <w:rsid w:val="004A3476"/>
    <w:rsid w:val="004D4FC1"/>
    <w:rsid w:val="004F703C"/>
    <w:rsid w:val="0052647F"/>
    <w:rsid w:val="00527DFF"/>
    <w:rsid w:val="005335F1"/>
    <w:rsid w:val="00562EB5"/>
    <w:rsid w:val="0058247B"/>
    <w:rsid w:val="005B5F7B"/>
    <w:rsid w:val="005C1B9B"/>
    <w:rsid w:val="005D29A7"/>
    <w:rsid w:val="005E0EEB"/>
    <w:rsid w:val="00625514"/>
    <w:rsid w:val="0067751F"/>
    <w:rsid w:val="00680D4C"/>
    <w:rsid w:val="006D461E"/>
    <w:rsid w:val="006F220E"/>
    <w:rsid w:val="007052BB"/>
    <w:rsid w:val="00711432"/>
    <w:rsid w:val="007141F9"/>
    <w:rsid w:val="00726DA1"/>
    <w:rsid w:val="00744FC8"/>
    <w:rsid w:val="0074609B"/>
    <w:rsid w:val="00750649"/>
    <w:rsid w:val="00780BBA"/>
    <w:rsid w:val="007B689F"/>
    <w:rsid w:val="007D33CE"/>
    <w:rsid w:val="00826225"/>
    <w:rsid w:val="00844AF9"/>
    <w:rsid w:val="00883547"/>
    <w:rsid w:val="008B33D5"/>
    <w:rsid w:val="008D06AE"/>
    <w:rsid w:val="008E2B8C"/>
    <w:rsid w:val="00917DA7"/>
    <w:rsid w:val="00970DFF"/>
    <w:rsid w:val="009734C8"/>
    <w:rsid w:val="009905A9"/>
    <w:rsid w:val="009C72B4"/>
    <w:rsid w:val="00A03DE9"/>
    <w:rsid w:val="00A123E0"/>
    <w:rsid w:val="00A31984"/>
    <w:rsid w:val="00A57346"/>
    <w:rsid w:val="00A61516"/>
    <w:rsid w:val="00A94B3D"/>
    <w:rsid w:val="00AA3102"/>
    <w:rsid w:val="00AA70E2"/>
    <w:rsid w:val="00AB1675"/>
    <w:rsid w:val="00AD3BE9"/>
    <w:rsid w:val="00B33350"/>
    <w:rsid w:val="00B37AB2"/>
    <w:rsid w:val="00B41297"/>
    <w:rsid w:val="00B520CB"/>
    <w:rsid w:val="00B64CA3"/>
    <w:rsid w:val="00BB04F0"/>
    <w:rsid w:val="00BC3E05"/>
    <w:rsid w:val="00BF088D"/>
    <w:rsid w:val="00BF1D9B"/>
    <w:rsid w:val="00C06D87"/>
    <w:rsid w:val="00C36AAC"/>
    <w:rsid w:val="00C41B3A"/>
    <w:rsid w:val="00C756AF"/>
    <w:rsid w:val="00C92688"/>
    <w:rsid w:val="00CE4362"/>
    <w:rsid w:val="00CF02D6"/>
    <w:rsid w:val="00CF3131"/>
    <w:rsid w:val="00CF3203"/>
    <w:rsid w:val="00D14F84"/>
    <w:rsid w:val="00D1549E"/>
    <w:rsid w:val="00D209D6"/>
    <w:rsid w:val="00D3613B"/>
    <w:rsid w:val="00D80962"/>
    <w:rsid w:val="00DA19DC"/>
    <w:rsid w:val="00DA7C57"/>
    <w:rsid w:val="00DD65CA"/>
    <w:rsid w:val="00E1053F"/>
    <w:rsid w:val="00E64ABE"/>
    <w:rsid w:val="00EA381B"/>
    <w:rsid w:val="00EB0AE5"/>
    <w:rsid w:val="00EC7261"/>
    <w:rsid w:val="00F35A8B"/>
    <w:rsid w:val="00F4588D"/>
    <w:rsid w:val="00F76927"/>
    <w:rsid w:val="00F94733"/>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7397"/>
  <w15:chartTrackingRefBased/>
  <w15:docId w15:val="{AD9F2E58-A42C-498F-B4C3-E6A076EC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47F"/>
    <w:rPr>
      <w:color w:val="0563C1" w:themeColor="hyperlink"/>
      <w:u w:val="single"/>
    </w:rPr>
  </w:style>
  <w:style w:type="character" w:styleId="UnresolvedMention">
    <w:name w:val="Unresolved Mention"/>
    <w:basedOn w:val="DefaultParagraphFont"/>
    <w:uiPriority w:val="99"/>
    <w:semiHidden/>
    <w:unhideWhenUsed/>
    <w:rsid w:val="0052647F"/>
    <w:rPr>
      <w:color w:val="605E5C"/>
      <w:shd w:val="clear" w:color="auto" w:fill="E1DFDD"/>
    </w:rPr>
  </w:style>
  <w:style w:type="paragraph" w:customStyle="1" w:styleId="p1">
    <w:name w:val="p1"/>
    <w:basedOn w:val="Normal"/>
    <w:rsid w:val="008E2B8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7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73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522">
      <w:bodyDiv w:val="1"/>
      <w:marLeft w:val="0"/>
      <w:marRight w:val="0"/>
      <w:marTop w:val="0"/>
      <w:marBottom w:val="0"/>
      <w:divBdr>
        <w:top w:val="none" w:sz="0" w:space="0" w:color="auto"/>
        <w:left w:val="none" w:sz="0" w:space="0" w:color="auto"/>
        <w:bottom w:val="none" w:sz="0" w:space="0" w:color="auto"/>
        <w:right w:val="none" w:sz="0" w:space="0" w:color="auto"/>
      </w:divBdr>
      <w:divsChild>
        <w:div w:id="198373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252491">
              <w:marLeft w:val="0"/>
              <w:marRight w:val="0"/>
              <w:marTop w:val="0"/>
              <w:marBottom w:val="0"/>
              <w:divBdr>
                <w:top w:val="none" w:sz="0" w:space="0" w:color="auto"/>
                <w:left w:val="none" w:sz="0" w:space="0" w:color="auto"/>
                <w:bottom w:val="none" w:sz="0" w:space="0" w:color="auto"/>
                <w:right w:val="none" w:sz="0" w:space="0" w:color="auto"/>
              </w:divBdr>
              <w:divsChild>
                <w:div w:id="169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99443">
      <w:bodyDiv w:val="1"/>
      <w:marLeft w:val="0"/>
      <w:marRight w:val="0"/>
      <w:marTop w:val="0"/>
      <w:marBottom w:val="0"/>
      <w:divBdr>
        <w:top w:val="none" w:sz="0" w:space="0" w:color="auto"/>
        <w:left w:val="none" w:sz="0" w:space="0" w:color="auto"/>
        <w:bottom w:val="none" w:sz="0" w:space="0" w:color="auto"/>
        <w:right w:val="none" w:sz="0" w:space="0" w:color="auto"/>
      </w:divBdr>
      <w:divsChild>
        <w:div w:id="54128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769645">
              <w:marLeft w:val="0"/>
              <w:marRight w:val="0"/>
              <w:marTop w:val="0"/>
              <w:marBottom w:val="0"/>
              <w:divBdr>
                <w:top w:val="none" w:sz="0" w:space="0" w:color="auto"/>
                <w:left w:val="none" w:sz="0" w:space="0" w:color="auto"/>
                <w:bottom w:val="none" w:sz="0" w:space="0" w:color="auto"/>
                <w:right w:val="none" w:sz="0" w:space="0" w:color="auto"/>
              </w:divBdr>
              <w:divsChild>
                <w:div w:id="4632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344">
      <w:bodyDiv w:val="1"/>
      <w:marLeft w:val="0"/>
      <w:marRight w:val="0"/>
      <w:marTop w:val="0"/>
      <w:marBottom w:val="0"/>
      <w:divBdr>
        <w:top w:val="none" w:sz="0" w:space="0" w:color="auto"/>
        <w:left w:val="none" w:sz="0" w:space="0" w:color="auto"/>
        <w:bottom w:val="none" w:sz="0" w:space="0" w:color="auto"/>
        <w:right w:val="none" w:sz="0" w:space="0" w:color="auto"/>
      </w:divBdr>
    </w:div>
    <w:div w:id="1671130663">
      <w:bodyDiv w:val="1"/>
      <w:marLeft w:val="0"/>
      <w:marRight w:val="0"/>
      <w:marTop w:val="0"/>
      <w:marBottom w:val="0"/>
      <w:divBdr>
        <w:top w:val="none" w:sz="0" w:space="0" w:color="auto"/>
        <w:left w:val="none" w:sz="0" w:space="0" w:color="auto"/>
        <w:bottom w:val="none" w:sz="0" w:space="0" w:color="auto"/>
        <w:right w:val="none" w:sz="0" w:space="0" w:color="auto"/>
      </w:divBdr>
    </w:div>
    <w:div w:id="18761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friendsofch.org" TargetMode="External"/><Relationship Id="rId5" Type="http://schemas.openxmlformats.org/officeDocument/2006/relationships/hyperlink" Target="http://www.friendsof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Ferguson</dc:creator>
  <cp:keywords/>
  <dc:description/>
  <cp:lastModifiedBy>Mary Clair Kelly</cp:lastModifiedBy>
  <cp:revision>11</cp:revision>
  <dcterms:created xsi:type="dcterms:W3CDTF">2022-02-11T13:55:00Z</dcterms:created>
  <dcterms:modified xsi:type="dcterms:W3CDTF">2022-02-15T15:06:00Z</dcterms:modified>
</cp:coreProperties>
</file>